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参会回执</w:t>
      </w:r>
    </w:p>
    <w:tbl>
      <w:tblPr>
        <w:tblStyle w:val="6"/>
        <w:tblpPr w:leftFromText="180" w:rightFromText="180" w:vertAnchor="text" w:horzAnchor="page" w:tblpXSpec="center" w:tblpY="993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692"/>
        <w:gridCol w:w="160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3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6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692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692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sz w:val="32"/>
        </w:rPr>
      </w:pPr>
    </w:p>
    <w:p>
      <w:pPr>
        <w:bidi w:val="0"/>
      </w:pPr>
      <w:r>
        <w:rPr>
          <w:rFonts w:hint="eastAsia"/>
        </w:rPr>
        <w:t>请于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（周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eastAsia="zh-CN"/>
        </w:rPr>
        <w:t>）</w:t>
      </w:r>
      <w:r>
        <w:rPr>
          <w:rFonts w:hint="eastAsia"/>
        </w:rPr>
        <w:t>前将回执发传真至010-88656288，或将电子版发送至jinr2@chinatorch.gov.cn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689" w:bottom="1440" w:left="1689" w:header="851" w:footer="454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185C"/>
    <w:rsid w:val="5B8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4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2023-04-26T01:31:00Z</dcterms:created>
  <dc:creator>Administrator</dc:creator>
  <cp:lastModifiedBy>Administrator</cp:lastModifiedBy>
  <dcterms:modified xsi:type="dcterms:W3CDTF">2023-04-26T01:31:39Z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